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2DF025" w14:textId="77777777" w:rsidR="007C0AC6" w:rsidRDefault="007C0AC6">
      <w:pPr>
        <w:jc w:val="center"/>
      </w:pPr>
      <w:r>
        <w:rPr>
          <w:b/>
          <w:bCs/>
          <w:sz w:val="24"/>
        </w:rPr>
        <w:t>"Founded on the Rock"</w:t>
      </w:r>
    </w:p>
    <w:p w14:paraId="4562B653" w14:textId="77777777" w:rsidR="007C0AC6" w:rsidRDefault="007C0AC6">
      <w:pPr>
        <w:jc w:val="center"/>
      </w:pPr>
      <w:r>
        <w:rPr>
          <w:b/>
          <w:bCs/>
          <w:sz w:val="24"/>
        </w:rPr>
        <w:t>Lesson Seven: The Baptism of the Holy Spirit</w:t>
      </w:r>
    </w:p>
    <w:p w14:paraId="76F963CB" w14:textId="77777777" w:rsidR="007C0AC6" w:rsidRDefault="007C0AC6">
      <w:pPr>
        <w:jc w:val="center"/>
      </w:pPr>
      <w:r>
        <w:rPr>
          <w:b/>
          <w:bCs/>
          <w:sz w:val="24"/>
        </w:rPr>
        <w:t>Hebrews 6:1, 2; Acts 8:12, 14-17</w:t>
      </w:r>
    </w:p>
    <w:p w14:paraId="58765430" w14:textId="77777777" w:rsidR="007C0AC6" w:rsidRDefault="007C0AC6">
      <w:pPr>
        <w:rPr>
          <w:b/>
          <w:bCs/>
          <w:sz w:val="24"/>
        </w:rPr>
      </w:pPr>
    </w:p>
    <w:p w14:paraId="4E888F93" w14:textId="77777777" w:rsidR="007C0AC6" w:rsidRDefault="007C0AC6">
      <w:pPr>
        <w:rPr>
          <w:sz w:val="24"/>
        </w:rPr>
      </w:pPr>
      <w:r>
        <w:rPr>
          <w:sz w:val="24"/>
        </w:rPr>
        <w:t xml:space="preserve">Jesus </w:t>
      </w:r>
      <w:r w:rsidR="00772646">
        <w:rPr>
          <w:sz w:val="24"/>
        </w:rPr>
        <w:t>of Nazareth was conceived by the Holy Spirit in the womb of a virgin. That same Spirit came upon Him at His baptism in water to empower Him for His ministry. His title, the Christ or Messiah, means the Anointed One. This is because He was anointed by the Spirit. By the Spirit, He was able to offer Himself to die on the cross (Heb. 9:14). By the Spirit He was raised from the dead and ascended into heaven (Ro. 8:11). Because of His sacrifice, the Spirit who proceeds from the Father can be given to those who believe. Christ’s</w:t>
      </w:r>
      <w:r>
        <w:rPr>
          <w:sz w:val="24"/>
        </w:rPr>
        <w:t xml:space="preserve"> death on the cross made it possible for us to be partakers of this same power and have this same experience.  Galatians 3:13, 14; Acts 2:38, 39; John 16:7</w:t>
      </w:r>
      <w:r w:rsidR="00772646">
        <w:rPr>
          <w:sz w:val="24"/>
        </w:rPr>
        <w:t xml:space="preserve">. The New Testament or covenant is a covenant of the Spirit! He is what makes the Christian life possible. Therefore, it is essential that we also receive this baptism that Jesus received. </w:t>
      </w:r>
    </w:p>
    <w:p w14:paraId="67F8E7F2" w14:textId="77777777" w:rsidR="00772646" w:rsidRDefault="00772646">
      <w:pPr>
        <w:rPr>
          <w:sz w:val="24"/>
        </w:rPr>
      </w:pPr>
    </w:p>
    <w:p w14:paraId="52E71E2F" w14:textId="77777777" w:rsidR="00772646" w:rsidRPr="00772646" w:rsidRDefault="00772646" w:rsidP="00772646">
      <w:pPr>
        <w:rPr>
          <w:sz w:val="24"/>
          <w:szCs w:val="24"/>
        </w:rPr>
      </w:pPr>
      <w:r w:rsidRPr="00772646">
        <w:rPr>
          <w:sz w:val="24"/>
          <w:szCs w:val="24"/>
        </w:rPr>
        <w:t>John 1:33-34</w:t>
      </w:r>
      <w:r w:rsidR="0029523E">
        <w:rPr>
          <w:sz w:val="24"/>
          <w:szCs w:val="24"/>
        </w:rPr>
        <w:t xml:space="preserve"> (the testimony of John the Baptist) - </w:t>
      </w:r>
      <w:r>
        <w:rPr>
          <w:sz w:val="24"/>
          <w:szCs w:val="24"/>
        </w:rPr>
        <w:t>…</w:t>
      </w:r>
      <w:r w:rsidRPr="00772646">
        <w:rPr>
          <w:sz w:val="24"/>
          <w:szCs w:val="24"/>
        </w:rPr>
        <w:t xml:space="preserve">the one who sent me to baptize with water told me, 'The man on whom you see the Spirit come down and remain is he who will baptize with the Holy Spirit.' 34 I have </w:t>
      </w:r>
      <w:proofErr w:type="gramStart"/>
      <w:r w:rsidRPr="00772646">
        <w:rPr>
          <w:sz w:val="24"/>
          <w:szCs w:val="24"/>
        </w:rPr>
        <w:t>seen</w:t>
      </w:r>
      <w:proofErr w:type="gramEnd"/>
      <w:r w:rsidRPr="00772646">
        <w:rPr>
          <w:sz w:val="24"/>
          <w:szCs w:val="24"/>
        </w:rPr>
        <w:t xml:space="preserve"> and I testify that this is the Son of God." NIV</w:t>
      </w:r>
    </w:p>
    <w:p w14:paraId="077DC0CD" w14:textId="77777777" w:rsidR="007C0AC6" w:rsidRDefault="007C0AC6">
      <w:pPr>
        <w:rPr>
          <w:sz w:val="24"/>
        </w:rPr>
      </w:pPr>
    </w:p>
    <w:p w14:paraId="7E5A3623" w14:textId="77777777" w:rsidR="007C0AC6" w:rsidRDefault="00772646">
      <w:pPr>
        <w:numPr>
          <w:ilvl w:val="0"/>
          <w:numId w:val="4"/>
        </w:numPr>
      </w:pPr>
      <w:r>
        <w:rPr>
          <w:sz w:val="24"/>
        </w:rPr>
        <w:t xml:space="preserve">You </w:t>
      </w:r>
      <w:proofErr w:type="gramStart"/>
      <w:r>
        <w:rPr>
          <w:sz w:val="24"/>
        </w:rPr>
        <w:t>can’t</w:t>
      </w:r>
      <w:proofErr w:type="gramEnd"/>
      <w:r>
        <w:rPr>
          <w:sz w:val="24"/>
        </w:rPr>
        <w:t xml:space="preserve"> become a Christian without </w:t>
      </w:r>
      <w:r w:rsidR="007C0AC6">
        <w:rPr>
          <w:sz w:val="24"/>
        </w:rPr>
        <w:t>receiv</w:t>
      </w:r>
      <w:r>
        <w:rPr>
          <w:sz w:val="24"/>
        </w:rPr>
        <w:t>ing the</w:t>
      </w:r>
      <w:r w:rsidR="007C0AC6">
        <w:rPr>
          <w:sz w:val="24"/>
        </w:rPr>
        <w:t xml:space="preserve"> Father, Son </w:t>
      </w:r>
      <w:r w:rsidR="007C0AC6">
        <w:rPr>
          <w:sz w:val="24"/>
          <w:u w:val="single"/>
        </w:rPr>
        <w:t>and</w:t>
      </w:r>
      <w:r w:rsidR="007C0AC6">
        <w:rPr>
          <w:sz w:val="24"/>
        </w:rPr>
        <w:t xml:space="preserve"> Holy Spirit.</w:t>
      </w:r>
    </w:p>
    <w:p w14:paraId="65DBC95C" w14:textId="77777777" w:rsidR="007C0AC6" w:rsidRDefault="007C0AC6">
      <w:pPr>
        <w:numPr>
          <w:ilvl w:val="0"/>
          <w:numId w:val="9"/>
        </w:numPr>
      </w:pPr>
      <w:r>
        <w:rPr>
          <w:sz w:val="24"/>
        </w:rPr>
        <w:t xml:space="preserve">Romans 8:9 </w:t>
      </w:r>
      <w:r w:rsidR="00772646">
        <w:rPr>
          <w:sz w:val="24"/>
        </w:rPr>
        <w:t xml:space="preserve">says a person </w:t>
      </w:r>
      <w:r>
        <w:rPr>
          <w:sz w:val="24"/>
        </w:rPr>
        <w:t xml:space="preserve">without the Spirit </w:t>
      </w:r>
      <w:proofErr w:type="gramStart"/>
      <w:r w:rsidR="00772646">
        <w:rPr>
          <w:sz w:val="24"/>
        </w:rPr>
        <w:t>isn’t</w:t>
      </w:r>
      <w:proofErr w:type="gramEnd"/>
      <w:r w:rsidR="00772646">
        <w:rPr>
          <w:sz w:val="24"/>
        </w:rPr>
        <w:t xml:space="preserve"> really a</w:t>
      </w:r>
      <w:r>
        <w:rPr>
          <w:sz w:val="24"/>
        </w:rPr>
        <w:t xml:space="preserve"> Christian</w:t>
      </w:r>
      <w:r w:rsidR="00772646">
        <w:rPr>
          <w:sz w:val="24"/>
        </w:rPr>
        <w:t xml:space="preserve"> at all</w:t>
      </w:r>
      <w:r w:rsidR="0029523E">
        <w:rPr>
          <w:sz w:val="24"/>
        </w:rPr>
        <w:t>.</w:t>
      </w:r>
    </w:p>
    <w:p w14:paraId="3BC8B6F3" w14:textId="77777777" w:rsidR="007C0AC6" w:rsidRDefault="007C0AC6">
      <w:pPr>
        <w:numPr>
          <w:ilvl w:val="0"/>
          <w:numId w:val="9"/>
        </w:numPr>
      </w:pPr>
      <w:r>
        <w:rPr>
          <w:sz w:val="24"/>
        </w:rPr>
        <w:t>John 3:5</w:t>
      </w:r>
      <w:r w:rsidR="00772646">
        <w:rPr>
          <w:sz w:val="24"/>
        </w:rPr>
        <w:t xml:space="preserve"> says w</w:t>
      </w:r>
      <w:r>
        <w:rPr>
          <w:sz w:val="24"/>
        </w:rPr>
        <w:t>e must be born of the Spirit to even be saved.</w:t>
      </w:r>
      <w:r w:rsidR="00772646">
        <w:rPr>
          <w:sz w:val="24"/>
        </w:rPr>
        <w:t xml:space="preserve"> The verse can be translated born again or of the Spirit, and </w:t>
      </w:r>
      <w:proofErr w:type="gramStart"/>
      <w:r w:rsidR="00772646">
        <w:rPr>
          <w:sz w:val="24"/>
        </w:rPr>
        <w:t>you’ll</w:t>
      </w:r>
      <w:proofErr w:type="gramEnd"/>
      <w:r w:rsidR="00772646">
        <w:rPr>
          <w:sz w:val="24"/>
        </w:rPr>
        <w:t xml:space="preserve"> see this in a note in many Bibles. </w:t>
      </w:r>
    </w:p>
    <w:p w14:paraId="1E1F4AAB" w14:textId="77777777" w:rsidR="007C0AC6" w:rsidRDefault="007C0AC6">
      <w:pPr>
        <w:numPr>
          <w:ilvl w:val="0"/>
          <w:numId w:val="9"/>
        </w:numPr>
      </w:pPr>
      <w:r>
        <w:rPr>
          <w:sz w:val="24"/>
        </w:rPr>
        <w:t xml:space="preserve">Every Christian has the Father Son and Holy Spirit dwelling in him/her. There are no “second-class” Christians! </w:t>
      </w:r>
    </w:p>
    <w:p w14:paraId="3180330D" w14:textId="77777777" w:rsidR="007C0AC6" w:rsidRDefault="0029523E">
      <w:pPr>
        <w:numPr>
          <w:ilvl w:val="0"/>
          <w:numId w:val="4"/>
        </w:numPr>
      </w:pPr>
      <w:r>
        <w:rPr>
          <w:sz w:val="24"/>
        </w:rPr>
        <w:t xml:space="preserve">And yet, </w:t>
      </w:r>
      <w:r w:rsidR="007C0AC6">
        <w:rPr>
          <w:sz w:val="24"/>
        </w:rPr>
        <w:t xml:space="preserve">we see two </w:t>
      </w:r>
      <w:r w:rsidR="007C0AC6">
        <w:rPr>
          <w:sz w:val="24"/>
          <w:u w:val="single"/>
        </w:rPr>
        <w:t>di</w:t>
      </w:r>
      <w:r>
        <w:rPr>
          <w:sz w:val="24"/>
          <w:u w:val="single"/>
        </w:rPr>
        <w:t>stinct</w:t>
      </w:r>
      <w:r w:rsidR="007C0AC6">
        <w:rPr>
          <w:sz w:val="24"/>
        </w:rPr>
        <w:t xml:space="preserve"> experiences in Scripture.</w:t>
      </w:r>
    </w:p>
    <w:p w14:paraId="1E3344A7" w14:textId="77777777" w:rsidR="007C0AC6" w:rsidRDefault="007C0AC6">
      <w:pPr>
        <w:numPr>
          <w:ilvl w:val="0"/>
          <w:numId w:val="7"/>
        </w:numPr>
      </w:pPr>
      <w:r>
        <w:rPr>
          <w:sz w:val="24"/>
        </w:rPr>
        <w:t>Acts 8:12, 14-17 – The Samaritans were saved, baptized in water, but still needed the apostles to lay hands on them to receive the Holy Spirit’s power.</w:t>
      </w:r>
    </w:p>
    <w:p w14:paraId="2FDD86B9" w14:textId="77777777" w:rsidR="007C0AC6" w:rsidRDefault="007C0AC6">
      <w:pPr>
        <w:numPr>
          <w:ilvl w:val="0"/>
          <w:numId w:val="7"/>
        </w:numPr>
      </w:pPr>
      <w:r>
        <w:rPr>
          <w:sz w:val="24"/>
        </w:rPr>
        <w:t>John 4:14 – A well, springing up (salvation); John 7:37,</w:t>
      </w:r>
      <w:r w:rsidR="001318AB">
        <w:rPr>
          <w:sz w:val="24"/>
        </w:rPr>
        <w:t xml:space="preserve"> </w:t>
      </w:r>
      <w:r>
        <w:rPr>
          <w:sz w:val="24"/>
        </w:rPr>
        <w:t>38 – Rivers of living water (baptism in the Spirit)</w:t>
      </w:r>
    </w:p>
    <w:p w14:paraId="608628B1" w14:textId="77777777" w:rsidR="007C0AC6" w:rsidRDefault="007C0AC6">
      <w:pPr>
        <w:numPr>
          <w:ilvl w:val="0"/>
          <w:numId w:val="7"/>
        </w:numPr>
      </w:pPr>
      <w:r>
        <w:rPr>
          <w:sz w:val="24"/>
        </w:rPr>
        <w:t>John 20:22 – A “breath” (salvation); Acts 2:2 – A “mighty rushing wind” (baptism in the Spirit)</w:t>
      </w:r>
    </w:p>
    <w:p w14:paraId="15D40511" w14:textId="77777777" w:rsidR="007C0AC6" w:rsidRDefault="007C0AC6">
      <w:pPr>
        <w:numPr>
          <w:ilvl w:val="0"/>
          <w:numId w:val="7"/>
        </w:numPr>
      </w:pPr>
      <w:r>
        <w:rPr>
          <w:sz w:val="24"/>
        </w:rPr>
        <w:t>1</w:t>
      </w:r>
      <w:r w:rsidR="0029523E">
        <w:rPr>
          <w:sz w:val="24"/>
        </w:rPr>
        <w:t xml:space="preserve"> </w:t>
      </w:r>
      <w:r>
        <w:rPr>
          <w:sz w:val="24"/>
        </w:rPr>
        <w:t>Corinthians 10:2 – Israel experienced baptism in the sea (water baptism) and in the cloud (representing Holy Spirit baptism)</w:t>
      </w:r>
    </w:p>
    <w:p w14:paraId="01D30CD6" w14:textId="77777777" w:rsidR="007C0AC6" w:rsidRDefault="007C0AC6">
      <w:pPr>
        <w:numPr>
          <w:ilvl w:val="0"/>
          <w:numId w:val="7"/>
        </w:numPr>
      </w:pPr>
      <w:r>
        <w:rPr>
          <w:sz w:val="24"/>
        </w:rPr>
        <w:t>Not always does this happen in two experiences – sometimes (rarely) it happens in only one:</w:t>
      </w:r>
    </w:p>
    <w:p w14:paraId="18A00EF0" w14:textId="77777777" w:rsidR="007C0AC6" w:rsidRDefault="007C0AC6">
      <w:pPr>
        <w:numPr>
          <w:ilvl w:val="0"/>
          <w:numId w:val="3"/>
        </w:numPr>
      </w:pPr>
      <w:r>
        <w:rPr>
          <w:sz w:val="24"/>
        </w:rPr>
        <w:t>Acts 10:44-48 – Only one experience for Cornelius and his people.</w:t>
      </w:r>
    </w:p>
    <w:p w14:paraId="4F69D293" w14:textId="77777777" w:rsidR="007C0AC6" w:rsidRDefault="007C0AC6">
      <w:pPr>
        <w:numPr>
          <w:ilvl w:val="0"/>
          <w:numId w:val="3"/>
        </w:numPr>
      </w:pPr>
      <w:r>
        <w:rPr>
          <w:sz w:val="24"/>
        </w:rPr>
        <w:t>Acts 9:17 – Paul got it all in one experience!</w:t>
      </w:r>
    </w:p>
    <w:p w14:paraId="29C02387" w14:textId="77777777" w:rsidR="007C0AC6" w:rsidRDefault="007C0AC6">
      <w:pPr>
        <w:numPr>
          <w:ilvl w:val="0"/>
          <w:numId w:val="4"/>
        </w:numPr>
      </w:pPr>
      <w:r>
        <w:rPr>
          <w:sz w:val="24"/>
        </w:rPr>
        <w:t>What is the Baptism in the Holy Spirit all about?</w:t>
      </w:r>
    </w:p>
    <w:p w14:paraId="4B1FA884" w14:textId="77777777" w:rsidR="007C0AC6" w:rsidRDefault="007C0AC6">
      <w:pPr>
        <w:numPr>
          <w:ilvl w:val="0"/>
          <w:numId w:val="8"/>
        </w:numPr>
      </w:pPr>
      <w:r>
        <w:rPr>
          <w:sz w:val="24"/>
        </w:rPr>
        <w:t>Power (</w:t>
      </w:r>
      <w:proofErr w:type="spellStart"/>
      <w:r>
        <w:rPr>
          <w:sz w:val="24"/>
        </w:rPr>
        <w:t>dunamis</w:t>
      </w:r>
      <w:proofErr w:type="spellEnd"/>
      <w:r>
        <w:rPr>
          <w:sz w:val="24"/>
        </w:rPr>
        <w:t>) – Acts 1:8</w:t>
      </w:r>
    </w:p>
    <w:p w14:paraId="1890ABD1" w14:textId="77777777" w:rsidR="007C0AC6" w:rsidRDefault="007C0AC6">
      <w:pPr>
        <w:tabs>
          <w:tab w:val="left" w:pos="720"/>
        </w:tabs>
        <w:ind w:left="360"/>
      </w:pPr>
      <w:r>
        <w:rPr>
          <w:sz w:val="24"/>
        </w:rPr>
        <w:tab/>
      </w:r>
      <w:r>
        <w:rPr>
          <w:sz w:val="24"/>
        </w:rPr>
        <w:tab/>
        <w:t xml:space="preserve">    1. Primarily power to be witnesses of/for Christ. (Lu. 24:49)</w:t>
      </w:r>
    </w:p>
    <w:p w14:paraId="011C3EEE" w14:textId="77777777" w:rsidR="007C0AC6" w:rsidRDefault="007C0AC6">
      <w:pPr>
        <w:tabs>
          <w:tab w:val="left" w:pos="1080"/>
        </w:tabs>
        <w:ind w:left="1080"/>
      </w:pPr>
      <w:r>
        <w:rPr>
          <w:sz w:val="24"/>
        </w:rPr>
        <w:t xml:space="preserve">2. But </w:t>
      </w:r>
      <w:r w:rsidR="0029523E">
        <w:rPr>
          <w:sz w:val="24"/>
        </w:rPr>
        <w:t xml:space="preserve">our witness is no good if we </w:t>
      </w:r>
      <w:proofErr w:type="gramStart"/>
      <w:r w:rsidR="0029523E">
        <w:rPr>
          <w:sz w:val="24"/>
        </w:rPr>
        <w:t>don’t</w:t>
      </w:r>
      <w:proofErr w:type="gramEnd"/>
      <w:r w:rsidR="0029523E">
        <w:rPr>
          <w:sz w:val="24"/>
        </w:rPr>
        <w:t xml:space="preserve"> </w:t>
      </w:r>
      <w:r>
        <w:rPr>
          <w:sz w:val="24"/>
        </w:rPr>
        <w:t xml:space="preserve">also live </w:t>
      </w:r>
      <w:r w:rsidR="0029523E">
        <w:rPr>
          <w:sz w:val="24"/>
        </w:rPr>
        <w:t xml:space="preserve">differently, live </w:t>
      </w:r>
      <w:r>
        <w:rPr>
          <w:sz w:val="24"/>
        </w:rPr>
        <w:t>the Christian life</w:t>
      </w:r>
      <w:r w:rsidR="0029523E">
        <w:rPr>
          <w:sz w:val="24"/>
        </w:rPr>
        <w:t xml:space="preserve"> so that we produce the fruit of the Spirit</w:t>
      </w:r>
      <w:r>
        <w:rPr>
          <w:sz w:val="24"/>
        </w:rPr>
        <w:t>. (Gal. 5:16-25)</w:t>
      </w:r>
    </w:p>
    <w:p w14:paraId="33A6E74F" w14:textId="77777777" w:rsidR="007C0AC6" w:rsidRDefault="007C0AC6">
      <w:pPr>
        <w:ind w:left="1065"/>
      </w:pPr>
      <w:r>
        <w:rPr>
          <w:sz w:val="24"/>
        </w:rPr>
        <w:t xml:space="preserve">3. The Spirit </w:t>
      </w:r>
      <w:r w:rsidR="0029523E">
        <w:rPr>
          <w:sz w:val="24"/>
        </w:rPr>
        <w:t xml:space="preserve">also </w:t>
      </w:r>
      <w:r>
        <w:rPr>
          <w:sz w:val="24"/>
        </w:rPr>
        <w:t xml:space="preserve">gives </w:t>
      </w:r>
      <w:r w:rsidR="0029523E">
        <w:rPr>
          <w:sz w:val="24"/>
        </w:rPr>
        <w:t xml:space="preserve">us His </w:t>
      </w:r>
      <w:r>
        <w:rPr>
          <w:sz w:val="24"/>
        </w:rPr>
        <w:t xml:space="preserve">gifts, </w:t>
      </w:r>
      <w:r w:rsidR="0029523E">
        <w:rPr>
          <w:sz w:val="24"/>
        </w:rPr>
        <w:t>(</w:t>
      </w:r>
      <w:r>
        <w:rPr>
          <w:sz w:val="24"/>
        </w:rPr>
        <w:t>1</w:t>
      </w:r>
      <w:r w:rsidR="0029523E">
        <w:rPr>
          <w:sz w:val="24"/>
        </w:rPr>
        <w:t xml:space="preserve"> </w:t>
      </w:r>
      <w:r>
        <w:rPr>
          <w:sz w:val="24"/>
        </w:rPr>
        <w:t>Cor. 12:7-12)</w:t>
      </w:r>
      <w:r w:rsidR="0029523E">
        <w:rPr>
          <w:sz w:val="24"/>
        </w:rPr>
        <w:t xml:space="preserve">, to empower us for service. </w:t>
      </w:r>
    </w:p>
    <w:p w14:paraId="25049A0B" w14:textId="77777777" w:rsidR="007C0AC6" w:rsidRDefault="007C0AC6">
      <w:pPr>
        <w:numPr>
          <w:ilvl w:val="0"/>
          <w:numId w:val="8"/>
        </w:numPr>
      </w:pPr>
      <w:r>
        <w:rPr>
          <w:sz w:val="24"/>
        </w:rPr>
        <w:t>T</w:t>
      </w:r>
      <w:r w:rsidR="0029523E">
        <w:rPr>
          <w:sz w:val="24"/>
        </w:rPr>
        <w:t xml:space="preserve">he Spirit </w:t>
      </w:r>
      <w:r>
        <w:rPr>
          <w:sz w:val="24"/>
        </w:rPr>
        <w:t>immerse</w:t>
      </w:r>
      <w:r w:rsidR="0029523E">
        <w:rPr>
          <w:sz w:val="24"/>
        </w:rPr>
        <w:t>s</w:t>
      </w:r>
      <w:r>
        <w:rPr>
          <w:sz w:val="24"/>
        </w:rPr>
        <w:t xml:space="preserve"> (baptize</w:t>
      </w:r>
      <w:r w:rsidR="0029523E">
        <w:rPr>
          <w:sz w:val="24"/>
        </w:rPr>
        <w:t>s</w:t>
      </w:r>
      <w:r>
        <w:rPr>
          <w:sz w:val="24"/>
        </w:rPr>
        <w:t xml:space="preserve">) us into the </w:t>
      </w:r>
      <w:r w:rsidR="0029523E">
        <w:rPr>
          <w:sz w:val="24"/>
        </w:rPr>
        <w:t xml:space="preserve">body of Christ, the Church, and into the </w:t>
      </w:r>
      <w:r>
        <w:rPr>
          <w:sz w:val="24"/>
        </w:rPr>
        <w:t>spiritual world.</w:t>
      </w:r>
    </w:p>
    <w:p w14:paraId="3C965CE5" w14:textId="77777777" w:rsidR="007C0AC6" w:rsidRDefault="007C0AC6">
      <w:pPr>
        <w:ind w:left="720" w:firstLine="360"/>
      </w:pPr>
      <w:r>
        <w:rPr>
          <w:sz w:val="24"/>
        </w:rPr>
        <w:t xml:space="preserve">1. Jesus becomes more real, </w:t>
      </w:r>
      <w:proofErr w:type="gramStart"/>
      <w:r>
        <w:rPr>
          <w:sz w:val="24"/>
        </w:rPr>
        <w:t>more personal and close</w:t>
      </w:r>
      <w:proofErr w:type="gramEnd"/>
      <w:r>
        <w:rPr>
          <w:sz w:val="24"/>
        </w:rPr>
        <w:t>.</w:t>
      </w:r>
    </w:p>
    <w:p w14:paraId="6F76848F" w14:textId="77777777" w:rsidR="001318AB" w:rsidRDefault="007C0AC6" w:rsidP="001318AB">
      <w:pPr>
        <w:ind w:left="720" w:firstLine="360"/>
      </w:pPr>
      <w:r>
        <w:rPr>
          <w:sz w:val="24"/>
        </w:rPr>
        <w:t>2. We receive more revelation, discernment.</w:t>
      </w:r>
    </w:p>
    <w:p w14:paraId="30C84F7F" w14:textId="77777777" w:rsidR="007C0AC6" w:rsidRDefault="001318AB" w:rsidP="001318AB">
      <w:pPr>
        <w:ind w:left="720" w:firstLine="360"/>
      </w:pPr>
      <w:r w:rsidRPr="001318AB">
        <w:rPr>
          <w:sz w:val="24"/>
          <w:szCs w:val="24"/>
        </w:rPr>
        <w:t>3</w:t>
      </w:r>
      <w:r>
        <w:t xml:space="preserve">. </w:t>
      </w:r>
      <w:r w:rsidR="007C0AC6">
        <w:rPr>
          <w:sz w:val="24"/>
        </w:rPr>
        <w:t xml:space="preserve">Without the Holy Spirit we are all blind, dull, </w:t>
      </w:r>
      <w:proofErr w:type="gramStart"/>
      <w:r w:rsidR="007C0AC6">
        <w:rPr>
          <w:sz w:val="24"/>
        </w:rPr>
        <w:t>can’t</w:t>
      </w:r>
      <w:proofErr w:type="gramEnd"/>
      <w:r w:rsidR="007C0AC6">
        <w:rPr>
          <w:sz w:val="24"/>
        </w:rPr>
        <w:t xml:space="preserve"> perceive the things of God (1Cor.2:14)</w:t>
      </w:r>
    </w:p>
    <w:p w14:paraId="0F9E8432" w14:textId="77777777" w:rsidR="007C0AC6" w:rsidRDefault="007C0AC6">
      <w:pPr>
        <w:numPr>
          <w:ilvl w:val="0"/>
          <w:numId w:val="4"/>
        </w:numPr>
      </w:pPr>
      <w:r>
        <w:rPr>
          <w:sz w:val="24"/>
        </w:rPr>
        <w:t>How do we receive the power of the Holy Spirit?</w:t>
      </w:r>
    </w:p>
    <w:p w14:paraId="4F422976" w14:textId="77777777" w:rsidR="007C0AC6" w:rsidRDefault="0029523E">
      <w:pPr>
        <w:numPr>
          <w:ilvl w:val="0"/>
          <w:numId w:val="5"/>
        </w:numPr>
      </w:pPr>
      <w:r>
        <w:rPr>
          <w:sz w:val="24"/>
        </w:rPr>
        <w:t xml:space="preserve">By receiving </w:t>
      </w:r>
      <w:r w:rsidR="007C0AC6">
        <w:rPr>
          <w:sz w:val="24"/>
        </w:rPr>
        <w:t xml:space="preserve">Jesus </w:t>
      </w:r>
      <w:r>
        <w:rPr>
          <w:sz w:val="24"/>
        </w:rPr>
        <w:t>a</w:t>
      </w:r>
      <w:r w:rsidR="007C0AC6">
        <w:rPr>
          <w:sz w:val="24"/>
        </w:rPr>
        <w:t xml:space="preserve">s </w:t>
      </w:r>
      <w:r>
        <w:rPr>
          <w:sz w:val="24"/>
        </w:rPr>
        <w:t xml:space="preserve">the </w:t>
      </w:r>
      <w:r w:rsidR="007C0AC6">
        <w:rPr>
          <w:sz w:val="24"/>
        </w:rPr>
        <w:t>Lord of our li</w:t>
      </w:r>
      <w:r>
        <w:rPr>
          <w:sz w:val="24"/>
        </w:rPr>
        <w:t>v</w:t>
      </w:r>
      <w:r w:rsidR="007C0AC6">
        <w:rPr>
          <w:sz w:val="24"/>
        </w:rPr>
        <w:t>e</w:t>
      </w:r>
      <w:r>
        <w:rPr>
          <w:sz w:val="24"/>
        </w:rPr>
        <w:t>s</w:t>
      </w:r>
      <w:r w:rsidR="007C0AC6">
        <w:rPr>
          <w:sz w:val="24"/>
        </w:rPr>
        <w:t>. Acts 2:38; 5:32; John 6:29; 14:15 – The Holy Spirit comes upon obedient believers, open to all God has for them.</w:t>
      </w:r>
    </w:p>
    <w:p w14:paraId="383D6FA8" w14:textId="77777777" w:rsidR="007C0AC6" w:rsidRDefault="007C0AC6">
      <w:pPr>
        <w:numPr>
          <w:ilvl w:val="0"/>
          <w:numId w:val="5"/>
        </w:numPr>
      </w:pPr>
      <w:r>
        <w:rPr>
          <w:sz w:val="24"/>
        </w:rPr>
        <w:t xml:space="preserve">Realize the experience exists and that God wants you to be filled. </w:t>
      </w:r>
    </w:p>
    <w:p w14:paraId="27F14711" w14:textId="77777777" w:rsidR="007C0AC6" w:rsidRDefault="007C0AC6" w:rsidP="001318AB">
      <w:pPr>
        <w:numPr>
          <w:ilvl w:val="0"/>
          <w:numId w:val="6"/>
        </w:numPr>
      </w:pPr>
      <w:r>
        <w:rPr>
          <w:sz w:val="24"/>
        </w:rPr>
        <w:t xml:space="preserve">Luke 24:49 – The disciples were told to remain in Jerusalem </w:t>
      </w:r>
      <w:r>
        <w:rPr>
          <w:sz w:val="24"/>
          <w:u w:val="single"/>
        </w:rPr>
        <w:t>until</w:t>
      </w:r>
      <w:r>
        <w:rPr>
          <w:sz w:val="24"/>
        </w:rPr>
        <w:t xml:space="preserve"> they had received power.</w:t>
      </w:r>
    </w:p>
    <w:p w14:paraId="6E401224" w14:textId="77777777" w:rsidR="007C0AC6" w:rsidRDefault="007C0AC6">
      <w:pPr>
        <w:numPr>
          <w:ilvl w:val="0"/>
          <w:numId w:val="6"/>
        </w:numPr>
      </w:pPr>
      <w:r>
        <w:rPr>
          <w:sz w:val="24"/>
        </w:rPr>
        <w:t xml:space="preserve">Acts 1:8 – Jesus said we would receive power to be witnesses. </w:t>
      </w:r>
      <w:r w:rsidR="0029523E">
        <w:rPr>
          <w:sz w:val="24"/>
        </w:rPr>
        <w:t xml:space="preserve">If </w:t>
      </w:r>
      <w:r>
        <w:rPr>
          <w:sz w:val="24"/>
        </w:rPr>
        <w:t xml:space="preserve">He needed this power, </w:t>
      </w:r>
      <w:r w:rsidR="0029523E">
        <w:rPr>
          <w:sz w:val="24"/>
        </w:rPr>
        <w:t xml:space="preserve">I </w:t>
      </w:r>
      <w:proofErr w:type="gramStart"/>
      <w:r w:rsidR="0029523E">
        <w:rPr>
          <w:sz w:val="24"/>
        </w:rPr>
        <w:t>can</w:t>
      </w:r>
      <w:proofErr w:type="gramEnd"/>
      <w:r w:rsidR="0029523E">
        <w:rPr>
          <w:sz w:val="24"/>
        </w:rPr>
        <w:t xml:space="preserve"> promise you, </w:t>
      </w:r>
      <w:r>
        <w:rPr>
          <w:sz w:val="24"/>
        </w:rPr>
        <w:t xml:space="preserve">we </w:t>
      </w:r>
      <w:r w:rsidR="0029523E">
        <w:rPr>
          <w:sz w:val="24"/>
        </w:rPr>
        <w:t>need it even more</w:t>
      </w:r>
      <w:r>
        <w:rPr>
          <w:sz w:val="24"/>
        </w:rPr>
        <w:t>!</w:t>
      </w:r>
    </w:p>
    <w:p w14:paraId="2B04ED69" w14:textId="77777777" w:rsidR="007C0AC6" w:rsidRDefault="007C0AC6">
      <w:pPr>
        <w:numPr>
          <w:ilvl w:val="0"/>
          <w:numId w:val="6"/>
        </w:numPr>
      </w:pPr>
      <w:r>
        <w:rPr>
          <w:sz w:val="24"/>
        </w:rPr>
        <w:lastRenderedPageBreak/>
        <w:t xml:space="preserve">Ephesians 5:18 – </w:t>
      </w:r>
      <w:r w:rsidR="0029523E">
        <w:rPr>
          <w:sz w:val="24"/>
        </w:rPr>
        <w:t xml:space="preserve">Paul said we must be continually </w:t>
      </w:r>
      <w:r>
        <w:rPr>
          <w:sz w:val="24"/>
        </w:rPr>
        <w:t>filled with the Spirit!</w:t>
      </w:r>
    </w:p>
    <w:p w14:paraId="77149235" w14:textId="77777777" w:rsidR="007C0AC6" w:rsidRDefault="007C0AC6">
      <w:pPr>
        <w:ind w:left="288" w:firstLine="432"/>
      </w:pPr>
      <w:r>
        <w:rPr>
          <w:sz w:val="24"/>
        </w:rPr>
        <w:t xml:space="preserve">C. Desire all God has for you: John 7:37, 38 – A person </w:t>
      </w:r>
      <w:proofErr w:type="gramStart"/>
      <w:r>
        <w:rPr>
          <w:sz w:val="24"/>
        </w:rPr>
        <w:t>has to</w:t>
      </w:r>
      <w:proofErr w:type="gramEnd"/>
      <w:r>
        <w:rPr>
          <w:sz w:val="24"/>
        </w:rPr>
        <w:t xml:space="preserve"> </w:t>
      </w:r>
      <w:r>
        <w:rPr>
          <w:sz w:val="24"/>
          <w:u w:val="single"/>
        </w:rPr>
        <w:t>thirst</w:t>
      </w:r>
      <w:r>
        <w:rPr>
          <w:sz w:val="24"/>
        </w:rPr>
        <w:t xml:space="preserve"> for more of the Spirit.</w:t>
      </w:r>
    </w:p>
    <w:p w14:paraId="6B39FCE1" w14:textId="77777777" w:rsidR="007C0AC6" w:rsidRDefault="007C0AC6">
      <w:pPr>
        <w:ind w:left="720"/>
      </w:pPr>
      <w:r>
        <w:rPr>
          <w:sz w:val="24"/>
        </w:rPr>
        <w:t>D. Believe with all your heart: Mark 11:22-24 – By simple faith we receive (Gal. 3:2).</w:t>
      </w:r>
    </w:p>
    <w:p w14:paraId="2AA726DF" w14:textId="77777777" w:rsidR="007C0AC6" w:rsidRDefault="007C0AC6">
      <w:pPr>
        <w:ind w:left="720"/>
      </w:pPr>
      <w:r>
        <w:rPr>
          <w:sz w:val="24"/>
        </w:rPr>
        <w:t>E. Receive like a child. Matthew 7:7, 8 – Everyone who asks receives!</w:t>
      </w:r>
    </w:p>
    <w:p w14:paraId="698AF879" w14:textId="77777777" w:rsidR="007C0AC6" w:rsidRDefault="007C0AC6">
      <w:r>
        <w:rPr>
          <w:sz w:val="24"/>
          <w:szCs w:val="24"/>
        </w:rPr>
        <w:t xml:space="preserve">V. What about speaking in tongues? </w:t>
      </w:r>
    </w:p>
    <w:p w14:paraId="136B3465" w14:textId="77777777" w:rsidR="007C0AC6" w:rsidRDefault="007C0AC6">
      <w:r>
        <w:rPr>
          <w:sz w:val="24"/>
          <w:szCs w:val="24"/>
        </w:rPr>
        <w:tab/>
        <w:t xml:space="preserve">A. There are two ways of looking at the gift of tongues. </w:t>
      </w:r>
    </w:p>
    <w:p w14:paraId="12C5B287" w14:textId="77777777" w:rsidR="007C0AC6" w:rsidRDefault="007C0AC6">
      <w:r>
        <w:rPr>
          <w:sz w:val="24"/>
          <w:szCs w:val="24"/>
        </w:rPr>
        <w:tab/>
      </w:r>
      <w:r>
        <w:rPr>
          <w:sz w:val="24"/>
          <w:szCs w:val="24"/>
        </w:rPr>
        <w:tab/>
        <w:t xml:space="preserve">1. It is just one of the many gifts the Spirit gives. </w:t>
      </w:r>
    </w:p>
    <w:p w14:paraId="455EA27C" w14:textId="77777777" w:rsidR="007C0AC6" w:rsidRDefault="007C0AC6">
      <w:r>
        <w:rPr>
          <w:sz w:val="24"/>
          <w:szCs w:val="24"/>
        </w:rPr>
        <w:tab/>
      </w:r>
      <w:r>
        <w:rPr>
          <w:sz w:val="24"/>
          <w:szCs w:val="24"/>
        </w:rPr>
        <w:tab/>
        <w:t xml:space="preserve">2. It is the gift which proves that a person has been baptized in the Spirit. </w:t>
      </w:r>
    </w:p>
    <w:p w14:paraId="5A8C46C9" w14:textId="77777777" w:rsidR="007C0AC6" w:rsidRDefault="007C0AC6">
      <w:r>
        <w:rPr>
          <w:sz w:val="24"/>
          <w:szCs w:val="24"/>
        </w:rPr>
        <w:tab/>
        <w:t xml:space="preserve">B. What brought people to see it as the evidence of Spirit baptism? </w:t>
      </w:r>
    </w:p>
    <w:p w14:paraId="528481C2" w14:textId="77777777" w:rsidR="007C0AC6" w:rsidRDefault="007C0AC6">
      <w:r>
        <w:rPr>
          <w:sz w:val="24"/>
          <w:szCs w:val="24"/>
        </w:rPr>
        <w:tab/>
      </w:r>
      <w:r>
        <w:rPr>
          <w:sz w:val="24"/>
          <w:szCs w:val="24"/>
        </w:rPr>
        <w:tab/>
        <w:t xml:space="preserve">1. Charles Parham’s Bible School in Topeka, Kansas. Parham taught the baptism before he himself had </w:t>
      </w:r>
    </w:p>
    <w:p w14:paraId="4072C92B" w14:textId="77777777" w:rsidR="007C0AC6" w:rsidRDefault="007C0AC6">
      <w:r>
        <w:rPr>
          <w:sz w:val="24"/>
          <w:szCs w:val="24"/>
        </w:rPr>
        <w:t xml:space="preserve">                   received it. He left his small group of students with an assignment. Search the scriptures to see if </w:t>
      </w:r>
    </w:p>
    <w:p w14:paraId="0E9C3A5C" w14:textId="77777777" w:rsidR="007C0AC6" w:rsidRDefault="007C0AC6">
      <w:r>
        <w:rPr>
          <w:sz w:val="24"/>
          <w:szCs w:val="24"/>
        </w:rPr>
        <w:t xml:space="preserve">                   there is any evidence given for the baptism of the Spirit. He assigned this, then left town. </w:t>
      </w:r>
    </w:p>
    <w:p w14:paraId="1A7796B1" w14:textId="77777777" w:rsidR="007C0AC6" w:rsidRDefault="007C0AC6">
      <w:r>
        <w:rPr>
          <w:sz w:val="24"/>
          <w:szCs w:val="24"/>
        </w:rPr>
        <w:tab/>
      </w:r>
      <w:r>
        <w:rPr>
          <w:sz w:val="24"/>
          <w:szCs w:val="24"/>
        </w:rPr>
        <w:tab/>
        <w:t xml:space="preserve">2. While he was gone, the students </w:t>
      </w:r>
      <w:proofErr w:type="gramStart"/>
      <w:r>
        <w:rPr>
          <w:sz w:val="24"/>
          <w:szCs w:val="24"/>
        </w:rPr>
        <w:t>came to the conclusion</w:t>
      </w:r>
      <w:proofErr w:type="gramEnd"/>
      <w:r>
        <w:rPr>
          <w:sz w:val="24"/>
          <w:szCs w:val="24"/>
        </w:rPr>
        <w:t xml:space="preserve"> that tongues was the evidence, and one of </w:t>
      </w:r>
    </w:p>
    <w:p w14:paraId="78DCD1C6" w14:textId="77777777" w:rsidR="007C0AC6" w:rsidRDefault="007C0AC6">
      <w:r>
        <w:rPr>
          <w:sz w:val="24"/>
          <w:szCs w:val="24"/>
        </w:rPr>
        <w:t xml:space="preserve">                   them, a young lady named Agnes </w:t>
      </w:r>
      <w:proofErr w:type="spellStart"/>
      <w:r>
        <w:rPr>
          <w:sz w:val="24"/>
          <w:szCs w:val="24"/>
        </w:rPr>
        <w:t>Ozman</w:t>
      </w:r>
      <w:proofErr w:type="spellEnd"/>
      <w:r>
        <w:rPr>
          <w:sz w:val="24"/>
          <w:szCs w:val="24"/>
        </w:rPr>
        <w:t xml:space="preserve"> prayed and received this gift. </w:t>
      </w:r>
    </w:p>
    <w:p w14:paraId="4A689217" w14:textId="77777777" w:rsidR="007C0AC6" w:rsidRDefault="007C0AC6">
      <w:r>
        <w:rPr>
          <w:sz w:val="24"/>
          <w:szCs w:val="24"/>
        </w:rPr>
        <w:tab/>
      </w:r>
      <w:r>
        <w:rPr>
          <w:sz w:val="24"/>
          <w:szCs w:val="24"/>
        </w:rPr>
        <w:tab/>
        <w:t xml:space="preserve">3. Out of this small school came a black preacher named William Seymour, who took the teaching to </w:t>
      </w:r>
    </w:p>
    <w:p w14:paraId="28B94B42" w14:textId="77777777" w:rsidR="007C0AC6" w:rsidRDefault="007C0AC6">
      <w:r>
        <w:rPr>
          <w:sz w:val="24"/>
          <w:szCs w:val="24"/>
        </w:rPr>
        <w:t xml:space="preserve">                   Los Angeles, and was used to start the </w:t>
      </w:r>
      <w:proofErr w:type="spellStart"/>
      <w:r>
        <w:rPr>
          <w:sz w:val="24"/>
          <w:szCs w:val="24"/>
        </w:rPr>
        <w:t>Azuza</w:t>
      </w:r>
      <w:proofErr w:type="spellEnd"/>
      <w:r>
        <w:rPr>
          <w:sz w:val="24"/>
          <w:szCs w:val="24"/>
        </w:rPr>
        <w:t xml:space="preserve"> Street Revival, which eventually helped to spread </w:t>
      </w:r>
    </w:p>
    <w:p w14:paraId="6788E0B7" w14:textId="77777777" w:rsidR="007C0AC6" w:rsidRDefault="007C0AC6">
      <w:r>
        <w:rPr>
          <w:sz w:val="24"/>
          <w:szCs w:val="24"/>
        </w:rPr>
        <w:t xml:space="preserve">                   Pentecostalism around the world. In 1914, the many small groups joined together into the General </w:t>
      </w:r>
    </w:p>
    <w:p w14:paraId="0921C019" w14:textId="77777777" w:rsidR="007C0AC6" w:rsidRDefault="007C0AC6">
      <w:r>
        <w:rPr>
          <w:sz w:val="24"/>
          <w:szCs w:val="24"/>
        </w:rPr>
        <w:t xml:space="preserve">                   Council of the Assemblies of God.</w:t>
      </w:r>
    </w:p>
    <w:p w14:paraId="6ED33CF8" w14:textId="77777777" w:rsidR="007C0AC6" w:rsidRDefault="007C0AC6">
      <w:r>
        <w:rPr>
          <w:sz w:val="24"/>
          <w:szCs w:val="24"/>
        </w:rPr>
        <w:tab/>
      </w:r>
      <w:r>
        <w:rPr>
          <w:sz w:val="24"/>
          <w:szCs w:val="24"/>
        </w:rPr>
        <w:tab/>
        <w:t xml:space="preserve">4. Their distinctive teaching was that tongues </w:t>
      </w:r>
      <w:proofErr w:type="gramStart"/>
      <w:r>
        <w:rPr>
          <w:sz w:val="24"/>
          <w:szCs w:val="24"/>
        </w:rPr>
        <w:t>was</w:t>
      </w:r>
      <w:proofErr w:type="gramEnd"/>
      <w:r>
        <w:rPr>
          <w:sz w:val="24"/>
          <w:szCs w:val="24"/>
        </w:rPr>
        <w:t xml:space="preserve"> the initial evidence of Spirit baptism. </w:t>
      </w:r>
    </w:p>
    <w:p w14:paraId="38D6F7A5" w14:textId="77777777" w:rsidR="007C0AC6" w:rsidRDefault="007C0AC6">
      <w:r>
        <w:rPr>
          <w:sz w:val="24"/>
          <w:szCs w:val="24"/>
        </w:rPr>
        <w:tab/>
      </w:r>
      <w:r>
        <w:rPr>
          <w:sz w:val="24"/>
          <w:szCs w:val="24"/>
        </w:rPr>
        <w:tab/>
        <w:t xml:space="preserve">5. If we look at the 5 episodes in the Book of Acts in which people were said to be filled with the Holy </w:t>
      </w:r>
    </w:p>
    <w:p w14:paraId="29E75108" w14:textId="77777777" w:rsidR="007C0AC6" w:rsidRDefault="007C0AC6">
      <w:r>
        <w:rPr>
          <w:sz w:val="24"/>
          <w:szCs w:val="24"/>
        </w:rPr>
        <w:t xml:space="preserve">                   Spirit, we will see that in 3 of them, it is </w:t>
      </w:r>
      <w:proofErr w:type="gramStart"/>
      <w:r>
        <w:rPr>
          <w:sz w:val="24"/>
          <w:szCs w:val="24"/>
        </w:rPr>
        <w:t>very clear</w:t>
      </w:r>
      <w:proofErr w:type="gramEnd"/>
      <w:r>
        <w:rPr>
          <w:sz w:val="24"/>
          <w:szCs w:val="24"/>
        </w:rPr>
        <w:t xml:space="preserve"> that the people spoke in tongues, and in the other </w:t>
      </w:r>
    </w:p>
    <w:p w14:paraId="2A1C5C73" w14:textId="77777777" w:rsidR="007C0AC6" w:rsidRDefault="007C0AC6">
      <w:r>
        <w:rPr>
          <w:sz w:val="24"/>
          <w:szCs w:val="24"/>
        </w:rPr>
        <w:t xml:space="preserve">                   2, it is implied. (Acts 2, 8, 9, 10, 19 are the passages. In 2, 10, 19, the people clearly spoke with </w:t>
      </w:r>
    </w:p>
    <w:p w14:paraId="1D1378A1" w14:textId="77777777" w:rsidR="007C0AC6" w:rsidRDefault="007C0AC6">
      <w:r>
        <w:rPr>
          <w:sz w:val="24"/>
          <w:szCs w:val="24"/>
        </w:rPr>
        <w:t xml:space="preserve">                   tongues, in 8 &amp; 9 it is implied, by the way, also notice the connection with water baptism).</w:t>
      </w:r>
    </w:p>
    <w:p w14:paraId="0F076B98" w14:textId="77777777" w:rsidR="007C0AC6" w:rsidRDefault="007C0AC6">
      <w:r>
        <w:rPr>
          <w:sz w:val="24"/>
          <w:szCs w:val="24"/>
        </w:rPr>
        <w:tab/>
        <w:t xml:space="preserve">C. Why tongues? </w:t>
      </w:r>
    </w:p>
    <w:p w14:paraId="2AB7550D" w14:textId="77777777" w:rsidR="007C0AC6" w:rsidRDefault="007C0AC6">
      <w:r>
        <w:rPr>
          <w:sz w:val="24"/>
          <w:szCs w:val="24"/>
        </w:rPr>
        <w:tab/>
      </w:r>
      <w:r>
        <w:rPr>
          <w:sz w:val="24"/>
          <w:szCs w:val="24"/>
        </w:rPr>
        <w:tab/>
        <w:t xml:space="preserve">1. It is a private prayer language which edifies believers and enables them to pray effective prayers (as </w:t>
      </w:r>
    </w:p>
    <w:p w14:paraId="56469B5A" w14:textId="77777777" w:rsidR="007C0AC6" w:rsidRDefault="007C0AC6">
      <w:r>
        <w:rPr>
          <w:sz w:val="24"/>
          <w:szCs w:val="24"/>
        </w:rPr>
        <w:t xml:space="preserve">                   well as sing songs and give thanks), led by the Holy Spirit. (1 Cor. 14:4, 15, 17)</w:t>
      </w:r>
    </w:p>
    <w:p w14:paraId="6DC2BE68" w14:textId="77777777" w:rsidR="007C0AC6" w:rsidRDefault="007C0AC6">
      <w:r>
        <w:rPr>
          <w:sz w:val="24"/>
          <w:szCs w:val="24"/>
        </w:rPr>
        <w:tab/>
      </w:r>
      <w:r>
        <w:rPr>
          <w:sz w:val="24"/>
          <w:szCs w:val="24"/>
        </w:rPr>
        <w:tab/>
        <w:t xml:space="preserve">2. It is a sort of inauguration into the dimension of the Spirit and into the other gifts.  </w:t>
      </w:r>
    </w:p>
    <w:p w14:paraId="630F9F81" w14:textId="77777777" w:rsidR="007C0AC6" w:rsidRDefault="007C0AC6">
      <w:r>
        <w:rPr>
          <w:sz w:val="24"/>
          <w:szCs w:val="24"/>
        </w:rPr>
        <w:tab/>
      </w:r>
      <w:r>
        <w:rPr>
          <w:sz w:val="24"/>
          <w:szCs w:val="24"/>
        </w:rPr>
        <w:tab/>
        <w:t>3. It is a sign which God can use to impress unbelievers. (1 Cor. 14:22)</w:t>
      </w:r>
    </w:p>
    <w:p w14:paraId="6966FE4A" w14:textId="77777777" w:rsidR="007C0AC6" w:rsidRDefault="007C0AC6">
      <w:r>
        <w:rPr>
          <w:sz w:val="24"/>
          <w:szCs w:val="24"/>
        </w:rPr>
        <w:tab/>
        <w:t xml:space="preserve">D. What about the scripture that seems to indicate that not all will speak with tongues? </w:t>
      </w:r>
    </w:p>
    <w:p w14:paraId="2F364256" w14:textId="77777777" w:rsidR="007C0AC6" w:rsidRDefault="007C0AC6">
      <w:r>
        <w:rPr>
          <w:sz w:val="24"/>
          <w:szCs w:val="24"/>
        </w:rPr>
        <w:tab/>
      </w:r>
      <w:r>
        <w:rPr>
          <w:sz w:val="24"/>
          <w:szCs w:val="24"/>
        </w:rPr>
        <w:tab/>
        <w:t xml:space="preserve">1. 1 Cor. 12:29, 30 asks a series of questions, the answers to which are all negative. </w:t>
      </w:r>
      <w:proofErr w:type="gramStart"/>
      <w:r>
        <w:rPr>
          <w:sz w:val="24"/>
          <w:szCs w:val="24"/>
        </w:rPr>
        <w:t>So</w:t>
      </w:r>
      <w:proofErr w:type="gramEnd"/>
      <w:r>
        <w:rPr>
          <w:sz w:val="24"/>
          <w:szCs w:val="24"/>
        </w:rPr>
        <w:t xml:space="preserve"> it says, Do all </w:t>
      </w:r>
    </w:p>
    <w:p w14:paraId="4F9BB4D5" w14:textId="77777777" w:rsidR="007C0AC6" w:rsidRDefault="007C0AC6">
      <w:r>
        <w:rPr>
          <w:sz w:val="24"/>
          <w:szCs w:val="24"/>
        </w:rPr>
        <w:t xml:space="preserve">                   speak with tongues? And the answer is obviously no, the same as to all the other questions there.</w:t>
      </w:r>
    </w:p>
    <w:p w14:paraId="2375362F" w14:textId="77777777" w:rsidR="007C0AC6" w:rsidRDefault="007C0AC6">
      <w:r>
        <w:rPr>
          <w:sz w:val="24"/>
          <w:szCs w:val="24"/>
        </w:rPr>
        <w:tab/>
      </w:r>
      <w:r>
        <w:rPr>
          <w:sz w:val="24"/>
          <w:szCs w:val="24"/>
        </w:rPr>
        <w:tab/>
        <w:t xml:space="preserve">2. What is the Pentecostal explanation of this? The context there is of gifts which people exercise in </w:t>
      </w:r>
    </w:p>
    <w:p w14:paraId="62AC64A4" w14:textId="77777777" w:rsidR="007C0AC6" w:rsidRDefault="007C0AC6">
      <w:r>
        <w:rPr>
          <w:sz w:val="24"/>
          <w:szCs w:val="24"/>
        </w:rPr>
        <w:t xml:space="preserve">                   ministry. </w:t>
      </w:r>
    </w:p>
    <w:p w14:paraId="0A9DD0EE" w14:textId="77777777" w:rsidR="007C0AC6" w:rsidRDefault="007C0AC6">
      <w:r>
        <w:rPr>
          <w:sz w:val="24"/>
          <w:szCs w:val="24"/>
        </w:rPr>
        <w:tab/>
      </w:r>
      <w:r>
        <w:rPr>
          <w:sz w:val="24"/>
          <w:szCs w:val="24"/>
        </w:rPr>
        <w:tab/>
        <w:t xml:space="preserve">3. Therefore, we believe the gift of tongues mentioned there is not the same as the gift all </w:t>
      </w:r>
    </w:p>
    <w:p w14:paraId="6364FCC5" w14:textId="77777777" w:rsidR="007C0AC6" w:rsidRDefault="007C0AC6">
      <w:r>
        <w:rPr>
          <w:sz w:val="24"/>
          <w:szCs w:val="24"/>
        </w:rPr>
        <w:t xml:space="preserve">                   people can exercise when </w:t>
      </w:r>
      <w:proofErr w:type="gramStart"/>
      <w:r>
        <w:rPr>
          <w:sz w:val="24"/>
          <w:szCs w:val="24"/>
        </w:rPr>
        <w:t>they’re</w:t>
      </w:r>
      <w:proofErr w:type="gramEnd"/>
      <w:r>
        <w:rPr>
          <w:sz w:val="24"/>
          <w:szCs w:val="24"/>
        </w:rPr>
        <w:t xml:space="preserve"> baptized in the Spirit, but rather, the gift as exercised in public </w:t>
      </w:r>
    </w:p>
    <w:p w14:paraId="34420841" w14:textId="77777777" w:rsidR="007C0AC6" w:rsidRDefault="007C0AC6">
      <w:r>
        <w:rPr>
          <w:sz w:val="24"/>
          <w:szCs w:val="24"/>
        </w:rPr>
        <w:t xml:space="preserve">                   ministry. All people will not exercise a spiritual gift </w:t>
      </w:r>
      <w:r w:rsidR="004435C7">
        <w:rPr>
          <w:sz w:val="24"/>
          <w:szCs w:val="24"/>
        </w:rPr>
        <w:t>publicly</w:t>
      </w:r>
      <w:r>
        <w:rPr>
          <w:sz w:val="24"/>
          <w:szCs w:val="24"/>
        </w:rPr>
        <w:t xml:space="preserve"> like this, so when Paul asks the </w:t>
      </w:r>
    </w:p>
    <w:p w14:paraId="644374A9" w14:textId="77777777" w:rsidR="007C0AC6" w:rsidRDefault="007C0AC6">
      <w:r>
        <w:rPr>
          <w:sz w:val="24"/>
          <w:szCs w:val="24"/>
        </w:rPr>
        <w:t xml:space="preserve">                   question, “Do all speak with tongues?”, the answer is no. But that should not be taken to negate </w:t>
      </w:r>
    </w:p>
    <w:p w14:paraId="0ADF6970" w14:textId="77777777" w:rsidR="007C0AC6" w:rsidRDefault="007C0AC6">
      <w:r>
        <w:rPr>
          <w:sz w:val="24"/>
          <w:szCs w:val="24"/>
        </w:rPr>
        <w:t xml:space="preserve">                   speaking in tongues as initial evidence of Spirit baptism.</w:t>
      </w:r>
    </w:p>
    <w:p w14:paraId="37DCB2B3" w14:textId="77777777" w:rsidR="007C0AC6" w:rsidRDefault="007C0AC6">
      <w:r>
        <w:rPr>
          <w:sz w:val="24"/>
          <w:szCs w:val="24"/>
        </w:rPr>
        <w:tab/>
      </w:r>
      <w:r>
        <w:rPr>
          <w:sz w:val="24"/>
          <w:szCs w:val="24"/>
        </w:rPr>
        <w:tab/>
        <w:t xml:space="preserve">4. Paul said we were to earnestly desire spiritual gifts, and not to forbid people from speaking in </w:t>
      </w:r>
    </w:p>
    <w:p w14:paraId="28C03BAB" w14:textId="77777777" w:rsidR="004435C7" w:rsidRDefault="007C0AC6">
      <w:pPr>
        <w:rPr>
          <w:sz w:val="24"/>
          <w:szCs w:val="24"/>
        </w:rPr>
      </w:pPr>
      <w:r>
        <w:rPr>
          <w:sz w:val="24"/>
          <w:szCs w:val="24"/>
        </w:rPr>
        <w:t xml:space="preserve">                   tongues. (1 Cor. 14:1, 39) For this reason, we urge everyone to seek the baptism of the Spirit, with </w:t>
      </w:r>
    </w:p>
    <w:p w14:paraId="71BDE343" w14:textId="77777777" w:rsidR="007C0AC6" w:rsidRDefault="004435C7">
      <w:r>
        <w:rPr>
          <w:sz w:val="24"/>
          <w:szCs w:val="24"/>
        </w:rPr>
        <w:t xml:space="preserve">                   </w:t>
      </w:r>
      <w:r w:rsidR="007C0AC6">
        <w:rPr>
          <w:sz w:val="24"/>
          <w:szCs w:val="24"/>
        </w:rPr>
        <w:t>the evidence of speaking in tongues.</w:t>
      </w:r>
    </w:p>
    <w:p w14:paraId="1CC480DF" w14:textId="77777777" w:rsidR="007C0AC6" w:rsidRDefault="007C0AC6">
      <w:r>
        <w:rPr>
          <w:sz w:val="24"/>
          <w:szCs w:val="24"/>
        </w:rPr>
        <w:tab/>
        <w:t xml:space="preserve">E. </w:t>
      </w:r>
      <w:proofErr w:type="gramStart"/>
      <w:r>
        <w:rPr>
          <w:sz w:val="24"/>
          <w:szCs w:val="24"/>
        </w:rPr>
        <w:t>It’s</w:t>
      </w:r>
      <w:proofErr w:type="gramEnd"/>
      <w:r>
        <w:rPr>
          <w:sz w:val="24"/>
          <w:szCs w:val="24"/>
        </w:rPr>
        <w:t xml:space="preserve"> important to recognize </w:t>
      </w:r>
      <w:r w:rsidRPr="001318AB">
        <w:rPr>
          <w:i/>
          <w:iCs/>
          <w:sz w:val="24"/>
          <w:szCs w:val="24"/>
        </w:rPr>
        <w:t>who</w:t>
      </w:r>
      <w:r>
        <w:rPr>
          <w:sz w:val="24"/>
          <w:szCs w:val="24"/>
        </w:rPr>
        <w:t xml:space="preserve"> speaks in tongues. </w:t>
      </w:r>
    </w:p>
    <w:p w14:paraId="3990A47C" w14:textId="77777777" w:rsidR="007C0AC6" w:rsidRDefault="007C0AC6">
      <w:r>
        <w:rPr>
          <w:sz w:val="24"/>
          <w:szCs w:val="24"/>
        </w:rPr>
        <w:tab/>
      </w:r>
      <w:r>
        <w:rPr>
          <w:sz w:val="24"/>
          <w:szCs w:val="24"/>
        </w:rPr>
        <w:tab/>
        <w:t xml:space="preserve">1. Many wrongly think that the Holy Spirit will speak these tongues, so they wait for Him to do so. </w:t>
      </w:r>
    </w:p>
    <w:p w14:paraId="7D02E8BC" w14:textId="77777777" w:rsidR="007C0AC6" w:rsidRDefault="007C0AC6">
      <w:r>
        <w:rPr>
          <w:sz w:val="24"/>
          <w:szCs w:val="24"/>
        </w:rPr>
        <w:tab/>
      </w:r>
      <w:r>
        <w:rPr>
          <w:sz w:val="24"/>
          <w:szCs w:val="24"/>
        </w:rPr>
        <w:tab/>
        <w:t xml:space="preserve">2. But this is not what the Bible teaches. It says the Holy Spirit came on people, and then </w:t>
      </w:r>
      <w:r>
        <w:rPr>
          <w:i/>
          <w:sz w:val="24"/>
          <w:szCs w:val="24"/>
        </w:rPr>
        <w:t>they</w:t>
      </w:r>
      <w:r>
        <w:rPr>
          <w:sz w:val="24"/>
          <w:szCs w:val="24"/>
        </w:rPr>
        <w:t xml:space="preserve"> spoke </w:t>
      </w:r>
    </w:p>
    <w:p w14:paraId="73A75D45" w14:textId="77777777" w:rsidR="007C0AC6" w:rsidRDefault="007C0AC6">
      <w:r>
        <w:rPr>
          <w:sz w:val="24"/>
          <w:szCs w:val="24"/>
        </w:rPr>
        <w:t xml:space="preserve">                   with tongues as the Spirit enabled them to do so. (Acts 2:4)</w:t>
      </w:r>
    </w:p>
    <w:p w14:paraId="76B20C56" w14:textId="77777777" w:rsidR="007C0AC6" w:rsidRDefault="007C0AC6">
      <w:r>
        <w:rPr>
          <w:sz w:val="24"/>
          <w:szCs w:val="24"/>
        </w:rPr>
        <w:tab/>
      </w:r>
      <w:r>
        <w:rPr>
          <w:sz w:val="24"/>
          <w:szCs w:val="24"/>
        </w:rPr>
        <w:tab/>
        <w:t xml:space="preserve">3. Ps. 81:10 says open your mouth wide, and God will fill it. </w:t>
      </w:r>
    </w:p>
    <w:p w14:paraId="27902B37" w14:textId="77777777" w:rsidR="007C0AC6" w:rsidRDefault="007C0AC6">
      <w:r>
        <w:rPr>
          <w:sz w:val="24"/>
          <w:szCs w:val="24"/>
        </w:rPr>
        <w:tab/>
      </w:r>
      <w:r>
        <w:rPr>
          <w:sz w:val="24"/>
          <w:szCs w:val="24"/>
        </w:rPr>
        <w:tab/>
        <w:t xml:space="preserve">4. Paul said if he prayed in a tongue, </w:t>
      </w:r>
      <w:r>
        <w:rPr>
          <w:i/>
          <w:sz w:val="24"/>
          <w:szCs w:val="24"/>
        </w:rPr>
        <w:t>his</w:t>
      </w:r>
      <w:r>
        <w:rPr>
          <w:sz w:val="24"/>
          <w:szCs w:val="24"/>
        </w:rPr>
        <w:t xml:space="preserve"> spirit prayed, not his mind. He </w:t>
      </w:r>
      <w:proofErr w:type="gramStart"/>
      <w:r>
        <w:rPr>
          <w:sz w:val="24"/>
          <w:szCs w:val="24"/>
        </w:rPr>
        <w:t>didn’t</w:t>
      </w:r>
      <w:proofErr w:type="gramEnd"/>
      <w:r>
        <w:rPr>
          <w:sz w:val="24"/>
          <w:szCs w:val="24"/>
        </w:rPr>
        <w:t xml:space="preserve"> say the Holy Spirit </w:t>
      </w:r>
    </w:p>
    <w:p w14:paraId="60D6AD14" w14:textId="77777777" w:rsidR="007C0AC6" w:rsidRDefault="007C0AC6">
      <w:r>
        <w:rPr>
          <w:sz w:val="24"/>
          <w:szCs w:val="24"/>
        </w:rPr>
        <w:t xml:space="preserve">                   prayed. He also said that therefore, </w:t>
      </w:r>
      <w:r w:rsidRPr="004435C7">
        <w:rPr>
          <w:i/>
          <w:iCs/>
          <w:sz w:val="24"/>
          <w:szCs w:val="24"/>
        </w:rPr>
        <w:t>he</w:t>
      </w:r>
      <w:r>
        <w:rPr>
          <w:sz w:val="24"/>
          <w:szCs w:val="24"/>
        </w:rPr>
        <w:t xml:space="preserve"> would pray with the Spirit and sing with the Spirit (1 Cor. </w:t>
      </w:r>
    </w:p>
    <w:p w14:paraId="26BAB8C6" w14:textId="77777777" w:rsidR="007C0AC6" w:rsidRDefault="007C0AC6">
      <w:r>
        <w:rPr>
          <w:sz w:val="24"/>
          <w:szCs w:val="24"/>
        </w:rPr>
        <w:t xml:space="preserve">                   14:14, 15). This plainly shows that </w:t>
      </w:r>
      <w:r w:rsidRPr="004435C7">
        <w:rPr>
          <w:i/>
          <w:iCs/>
          <w:sz w:val="24"/>
          <w:szCs w:val="24"/>
        </w:rPr>
        <w:t>it was Paul himself</w:t>
      </w:r>
      <w:r>
        <w:rPr>
          <w:sz w:val="24"/>
          <w:szCs w:val="24"/>
        </w:rPr>
        <w:t xml:space="preserve">, and not the Holy Spirit, who chose to do this </w:t>
      </w:r>
    </w:p>
    <w:p w14:paraId="644F5BF8" w14:textId="77777777" w:rsidR="007C0AC6" w:rsidRDefault="007C0AC6">
      <w:r>
        <w:rPr>
          <w:sz w:val="24"/>
          <w:szCs w:val="24"/>
        </w:rPr>
        <w:t xml:space="preserve">                   and who carried it out. Paul decided when to speak or sing. The gift was subject to his will. </w:t>
      </w:r>
    </w:p>
    <w:p w14:paraId="53882357" w14:textId="77777777" w:rsidR="001318AB" w:rsidRDefault="001318AB" w:rsidP="001318AB">
      <w:pPr>
        <w:rPr>
          <w:sz w:val="24"/>
          <w:szCs w:val="24"/>
        </w:rPr>
      </w:pPr>
      <w:r w:rsidRPr="001318AB">
        <w:rPr>
          <w:sz w:val="24"/>
          <w:szCs w:val="24"/>
        </w:rPr>
        <w:tab/>
      </w:r>
      <w:r w:rsidRPr="001318AB">
        <w:rPr>
          <w:sz w:val="24"/>
          <w:szCs w:val="24"/>
        </w:rPr>
        <w:tab/>
      </w:r>
      <w:r>
        <w:rPr>
          <w:sz w:val="24"/>
          <w:szCs w:val="24"/>
        </w:rPr>
        <w:t xml:space="preserve">5. </w:t>
      </w:r>
      <w:r w:rsidR="007C0AC6">
        <w:rPr>
          <w:sz w:val="24"/>
          <w:szCs w:val="24"/>
        </w:rPr>
        <w:t>Therefore, we should ask God to fill us, but then we should open our mouths and believe that God</w:t>
      </w:r>
      <w:r>
        <w:rPr>
          <w:sz w:val="24"/>
          <w:szCs w:val="24"/>
        </w:rPr>
        <w:t xml:space="preserve"> </w:t>
      </w:r>
    </w:p>
    <w:p w14:paraId="28C0B02D" w14:textId="77777777" w:rsidR="007C0AC6" w:rsidRDefault="001318AB" w:rsidP="001318AB">
      <w:r>
        <w:rPr>
          <w:sz w:val="24"/>
          <w:szCs w:val="24"/>
        </w:rPr>
        <w:lastRenderedPageBreak/>
        <w:t xml:space="preserve">                   will fill them, exactly as He has promised. </w:t>
      </w:r>
      <w:r w:rsidR="007C0AC6">
        <w:rPr>
          <w:sz w:val="24"/>
          <w:szCs w:val="24"/>
        </w:rPr>
        <w:t xml:space="preserve"> </w:t>
      </w:r>
      <w:r>
        <w:rPr>
          <w:sz w:val="24"/>
          <w:szCs w:val="24"/>
        </w:rPr>
        <w:t xml:space="preserve">Has God ever lied? </w:t>
      </w:r>
    </w:p>
    <w:p w14:paraId="03337396" w14:textId="77777777" w:rsidR="007C0AC6" w:rsidRDefault="007C0AC6">
      <w:r>
        <w:rPr>
          <w:sz w:val="24"/>
          <w:szCs w:val="24"/>
        </w:rPr>
        <w:t xml:space="preserve">                   the Holy Spirit will enable us to speak in tongues, edify ourselves, and magnify Him.</w:t>
      </w:r>
    </w:p>
    <w:sectPr w:rsidR="007C0AC6">
      <w:footerReference w:type="default" r:id="rId7"/>
      <w:footerReference w:type="first" r:id="rId8"/>
      <w:pgSz w:w="12240" w:h="15840"/>
      <w:pgMar w:top="720" w:right="720" w:bottom="7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4193D" w14:textId="77777777" w:rsidR="00B60F0B" w:rsidRDefault="00B60F0B">
      <w:r>
        <w:separator/>
      </w:r>
    </w:p>
  </w:endnote>
  <w:endnote w:type="continuationSeparator" w:id="0">
    <w:p w14:paraId="48ACAA30" w14:textId="77777777" w:rsidR="00B60F0B" w:rsidRDefault="00B6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2BD34" w14:textId="77777777" w:rsidR="007C0AC6" w:rsidRDefault="007C0AC6">
    <w:pPr>
      <w:pStyle w:val="Footer"/>
      <w:ind w:right="360"/>
    </w:pPr>
    <w:r>
      <w:pict w14:anchorId="5B52FF64">
        <v:shapetype id="_x0000_t202" coordsize="21600,21600" o:spt="202" path="m,l,21600r21600,l21600,xe">
          <v:stroke joinstyle="miter"/>
          <v:path gradientshapeok="t" o:connecttype="rect"/>
        </v:shapetype>
        <v:shape id="_x0000_s2049" type="#_x0000_t202" style="position:absolute;margin-left:524.75pt;margin-top:.05pt;width:5pt;height:11.5pt;z-index:1;mso-wrap-distance-left:0;mso-wrap-distance-right:0;mso-position-horizontal:right;mso-position-horizontal-relative:page" stroked="f">
          <v:fill opacity="0" color2="black"/>
          <v:textbox inset="0,0,0,0">
            <w:txbxContent>
              <w:p w14:paraId="1A1C8648" w14:textId="77777777" w:rsidR="007C0AC6" w:rsidRDefault="007C0AC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txbxContent>
          </v:textbox>
          <w10:wrap type="square" side="larges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711C9" w14:textId="77777777" w:rsidR="007C0AC6" w:rsidRDefault="007C0A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FDB03" w14:textId="77777777" w:rsidR="00B60F0B" w:rsidRDefault="00B60F0B">
      <w:r>
        <w:separator/>
      </w:r>
    </w:p>
  </w:footnote>
  <w:footnote w:type="continuationSeparator" w:id="0">
    <w:p w14:paraId="53259E46" w14:textId="77777777" w:rsidR="00B60F0B" w:rsidRDefault="00B60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5538B146"/>
    <w:name w:val="WW8Num5"/>
    <w:lvl w:ilvl="0">
      <w:start w:val="1"/>
      <w:numFmt w:val="decimal"/>
      <w:lvlText w:val="%1."/>
      <w:lvlJc w:val="left"/>
      <w:pPr>
        <w:tabs>
          <w:tab w:val="num" w:pos="1425"/>
        </w:tabs>
        <w:ind w:left="1425" w:hanging="360"/>
      </w:pPr>
      <w:rPr>
        <w:rFonts w:hint="default"/>
        <w:sz w:val="24"/>
        <w:szCs w:val="24"/>
      </w:rPr>
    </w:lvl>
  </w:abstractNum>
  <w:abstractNum w:abstractNumId="3" w15:restartNumberingAfterBreak="0">
    <w:nsid w:val="00000004"/>
    <w:multiLevelType w:val="singleLevel"/>
    <w:tmpl w:val="00000004"/>
    <w:name w:val="WW8Num10"/>
    <w:lvl w:ilvl="0">
      <w:start w:val="1"/>
      <w:numFmt w:val="upperRoman"/>
      <w:lvlText w:val="%1."/>
      <w:lvlJc w:val="left"/>
      <w:pPr>
        <w:tabs>
          <w:tab w:val="num" w:pos="720"/>
        </w:tabs>
        <w:ind w:left="720" w:hanging="720"/>
      </w:pPr>
      <w:rPr>
        <w:rFonts w:hint="default"/>
        <w:sz w:val="24"/>
      </w:rPr>
    </w:lvl>
  </w:abstractNum>
  <w:abstractNum w:abstractNumId="4" w15:restartNumberingAfterBreak="0">
    <w:nsid w:val="00000005"/>
    <w:multiLevelType w:val="singleLevel"/>
    <w:tmpl w:val="00000005"/>
    <w:name w:val="WW8Num11"/>
    <w:lvl w:ilvl="0">
      <w:start w:val="1"/>
      <w:numFmt w:val="upperLetter"/>
      <w:lvlText w:val="%1."/>
      <w:lvlJc w:val="left"/>
      <w:pPr>
        <w:tabs>
          <w:tab w:val="num" w:pos="1080"/>
        </w:tabs>
        <w:ind w:left="1080" w:hanging="360"/>
      </w:pPr>
      <w:rPr>
        <w:rFonts w:hint="default"/>
        <w:sz w:val="24"/>
      </w:rPr>
    </w:lvl>
  </w:abstractNum>
  <w:abstractNum w:abstractNumId="5" w15:restartNumberingAfterBreak="0">
    <w:nsid w:val="00000006"/>
    <w:multiLevelType w:val="singleLevel"/>
    <w:tmpl w:val="D60403CA"/>
    <w:name w:val="WW8Num12"/>
    <w:lvl w:ilvl="0">
      <w:start w:val="1"/>
      <w:numFmt w:val="decimal"/>
      <w:lvlText w:val="%1."/>
      <w:lvlJc w:val="left"/>
      <w:pPr>
        <w:tabs>
          <w:tab w:val="num" w:pos="1440"/>
        </w:tabs>
        <w:ind w:left="1440" w:hanging="360"/>
      </w:pPr>
      <w:rPr>
        <w:sz w:val="24"/>
      </w:rPr>
    </w:lvl>
  </w:abstractNum>
  <w:abstractNum w:abstractNumId="6" w15:restartNumberingAfterBreak="0">
    <w:nsid w:val="00000007"/>
    <w:multiLevelType w:val="singleLevel"/>
    <w:tmpl w:val="F57401E2"/>
    <w:name w:val="WW8Num13"/>
    <w:lvl w:ilvl="0">
      <w:start w:val="1"/>
      <w:numFmt w:val="upperLetter"/>
      <w:lvlText w:val="%1."/>
      <w:lvlJc w:val="left"/>
      <w:pPr>
        <w:tabs>
          <w:tab w:val="num" w:pos="1080"/>
        </w:tabs>
        <w:ind w:left="1080" w:hanging="360"/>
      </w:pPr>
      <w:rPr>
        <w:rFonts w:hint="default"/>
        <w:sz w:val="24"/>
        <w:szCs w:val="24"/>
      </w:rPr>
    </w:lvl>
  </w:abstractNum>
  <w:abstractNum w:abstractNumId="7" w15:restartNumberingAfterBreak="0">
    <w:nsid w:val="00000008"/>
    <w:multiLevelType w:val="singleLevel"/>
    <w:tmpl w:val="BDCCAF7E"/>
    <w:name w:val="WW8Num14"/>
    <w:lvl w:ilvl="0">
      <w:start w:val="1"/>
      <w:numFmt w:val="upperLetter"/>
      <w:lvlText w:val="%1."/>
      <w:lvlJc w:val="left"/>
      <w:pPr>
        <w:tabs>
          <w:tab w:val="num" w:pos="1080"/>
        </w:tabs>
        <w:ind w:left="1080" w:hanging="360"/>
      </w:pPr>
      <w:rPr>
        <w:rFonts w:hint="default"/>
        <w:sz w:val="24"/>
        <w:szCs w:val="24"/>
      </w:rPr>
    </w:lvl>
  </w:abstractNum>
  <w:abstractNum w:abstractNumId="8" w15:restartNumberingAfterBreak="0">
    <w:nsid w:val="00000009"/>
    <w:multiLevelType w:val="singleLevel"/>
    <w:tmpl w:val="7324CB82"/>
    <w:name w:val="WW8Num15"/>
    <w:lvl w:ilvl="0">
      <w:start w:val="1"/>
      <w:numFmt w:val="upperLetter"/>
      <w:lvlText w:val="%1."/>
      <w:lvlJc w:val="left"/>
      <w:pPr>
        <w:tabs>
          <w:tab w:val="num" w:pos="1080"/>
        </w:tabs>
        <w:ind w:left="1080" w:hanging="360"/>
      </w:pPr>
      <w:rPr>
        <w:rFonts w:hint="default"/>
        <w:sz w:val="24"/>
        <w:szCs w:val="24"/>
      </w:rPr>
    </w:lvl>
  </w:abstractNum>
  <w:abstractNum w:abstractNumId="9" w15:restartNumberingAfterBreak="0">
    <w:nsid w:val="2D4E57B1"/>
    <w:multiLevelType w:val="singleLevel"/>
    <w:tmpl w:val="11FA21D8"/>
    <w:lvl w:ilvl="0">
      <w:start w:val="1"/>
      <w:numFmt w:val="decimal"/>
      <w:lvlText w:val="%1."/>
      <w:lvlJc w:val="left"/>
      <w:pPr>
        <w:tabs>
          <w:tab w:val="num" w:pos="1440"/>
        </w:tabs>
        <w:ind w:left="1440" w:hanging="360"/>
      </w:pPr>
      <w:rPr>
        <w:rFonts w:ascii="Times New Roman" w:eastAsia="Times New Roman" w:hAnsi="Times New Roman" w:cs="Times New Roman"/>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432"/>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18AB"/>
    <w:rsid w:val="001318AB"/>
    <w:rsid w:val="0029523E"/>
    <w:rsid w:val="00341B0E"/>
    <w:rsid w:val="004435C7"/>
    <w:rsid w:val="00772646"/>
    <w:rsid w:val="007C0AC6"/>
    <w:rsid w:val="00862F3E"/>
    <w:rsid w:val="00B60F0B"/>
    <w:rsid w:val="00C20854"/>
    <w:rsid w:val="00CC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126C174"/>
  <w15:chartTrackingRefBased/>
  <w15:docId w15:val="{CABC4349-040C-42A1-B976-6094402A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4z0">
    <w:name w:val="WW8Num4z0"/>
    <w:rPr>
      <w:rFonts w:hint="default"/>
    </w:rPr>
  </w:style>
  <w:style w:type="character" w:customStyle="1" w:styleId="WW8Num5z0">
    <w:name w:val="WW8Num5z0"/>
    <w:rPr>
      <w:rFonts w:hint="default"/>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10z0">
    <w:name w:val="WW8Num10z0"/>
    <w:rPr>
      <w:rFonts w:hint="default"/>
      <w:sz w:val="24"/>
    </w:rPr>
  </w:style>
  <w:style w:type="character" w:customStyle="1" w:styleId="WW8Num11z0">
    <w:name w:val="WW8Num11z0"/>
    <w:rPr>
      <w:rFonts w:hint="default"/>
      <w:sz w:val="24"/>
    </w:rPr>
  </w:style>
  <w:style w:type="character" w:customStyle="1" w:styleId="WW8Num12z0">
    <w:name w:val="WW8Num12z0"/>
    <w:rPr>
      <w:rFonts w:hint="default"/>
      <w:sz w:val="24"/>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styleId="DefaultParagraphFont0">
    <w:name w:val="Default Paragraph Font"/>
  </w:style>
  <w:style w:type="character" w:styleId="PageNumber">
    <w:name w:val="page number"/>
    <w:basedOn w:val="DefaultParagraphFont0"/>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New Believers</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Believers</dc:title>
  <dc:subject/>
  <dc:creator>Warren Hoyt</dc:creator>
  <cp:keywords/>
  <cp:lastModifiedBy>Warren Hoyt</cp:lastModifiedBy>
  <cp:revision>2</cp:revision>
  <cp:lastPrinted>1995-11-21T22:41:00Z</cp:lastPrinted>
  <dcterms:created xsi:type="dcterms:W3CDTF">2021-04-10T01:39:00Z</dcterms:created>
  <dcterms:modified xsi:type="dcterms:W3CDTF">2021-04-10T01:39:00Z</dcterms:modified>
</cp:coreProperties>
</file>